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135C9" w14:textId="77777777" w:rsidR="006D3FFB" w:rsidRDefault="006D3FFB" w:rsidP="006D3FFB">
      <w:pPr>
        <w:jc w:val="center"/>
        <w:rPr>
          <w:rFonts w:ascii="Calibri" w:hAnsi="Calibri"/>
          <w:b/>
          <w:szCs w:val="22"/>
          <w:lang w:eastAsia="zh-HK"/>
        </w:rPr>
      </w:pPr>
      <w:r>
        <w:rPr>
          <w:rFonts w:ascii="Calibri" w:hAnsi="Calibri"/>
          <w:b/>
          <w:szCs w:val="22"/>
          <w:lang w:eastAsia="zh-HK"/>
        </w:rPr>
        <w:t>Senior Secondary Physical Education Elective</w:t>
      </w:r>
    </w:p>
    <w:p w14:paraId="4C394D7D" w14:textId="77777777" w:rsidR="006D3FFB" w:rsidRPr="006D3FFB" w:rsidRDefault="006D3FFB" w:rsidP="006D3FFB">
      <w:pPr>
        <w:jc w:val="center"/>
        <w:rPr>
          <w:rFonts w:ascii="Calibri" w:hAnsi="Calibri"/>
          <w:b/>
          <w:szCs w:val="22"/>
          <w:lang w:eastAsia="zh-HK"/>
        </w:rPr>
      </w:pPr>
      <w:r>
        <w:rPr>
          <w:rFonts w:ascii="Calibri" w:hAnsi="Calibri"/>
          <w:b/>
          <w:szCs w:val="22"/>
          <w:lang w:eastAsia="zh-HK"/>
        </w:rPr>
        <w:t xml:space="preserve">Part </w:t>
      </w:r>
      <w:r>
        <w:rPr>
          <w:rFonts w:ascii="Calibri" w:hAnsi="Calibri"/>
          <w:b/>
          <w:szCs w:val="22"/>
        </w:rPr>
        <w:t>5 Physiological</w:t>
      </w:r>
      <w:r w:rsidRPr="006D3FFB">
        <w:rPr>
          <w:rFonts w:ascii="Calibri" w:hAnsi="Calibri"/>
          <w:b/>
          <w:szCs w:val="22"/>
          <w:lang w:eastAsia="zh-HK"/>
        </w:rPr>
        <w:t xml:space="preserve"> </w:t>
      </w:r>
      <w:r w:rsidR="00EA3C82">
        <w:rPr>
          <w:rFonts w:ascii="Calibri" w:hAnsi="Calibri" w:hint="eastAsia"/>
          <w:b/>
          <w:szCs w:val="22"/>
        </w:rPr>
        <w:t>B</w:t>
      </w:r>
      <w:r w:rsidRPr="006D3FFB">
        <w:rPr>
          <w:rFonts w:ascii="Calibri" w:hAnsi="Calibri"/>
          <w:b/>
          <w:szCs w:val="22"/>
          <w:lang w:eastAsia="zh-HK"/>
        </w:rPr>
        <w:t>asis for Exercise and Sport Training</w:t>
      </w:r>
    </w:p>
    <w:p w14:paraId="4D5E9CB6" w14:textId="77777777" w:rsidR="006D3FFB" w:rsidRDefault="006D3FFB" w:rsidP="006D3FFB">
      <w:pPr>
        <w:jc w:val="center"/>
        <w:rPr>
          <w:rFonts w:ascii="Calibri" w:hAnsi="Calibri"/>
          <w:b/>
          <w:szCs w:val="22"/>
        </w:rPr>
      </w:pPr>
      <w:r>
        <w:rPr>
          <w:rFonts w:ascii="Calibri" w:hAnsi="Calibri"/>
          <w:b/>
          <w:szCs w:val="22"/>
          <w:lang w:eastAsia="zh-HK"/>
        </w:rPr>
        <w:t xml:space="preserve">Worksheet </w:t>
      </w:r>
      <w:r w:rsidR="000108C5">
        <w:rPr>
          <w:rFonts w:ascii="Calibri" w:hAnsi="Calibri"/>
          <w:b/>
          <w:szCs w:val="22"/>
          <w:lang w:eastAsia="zh-HK"/>
        </w:rPr>
        <w:t>3</w:t>
      </w:r>
    </w:p>
    <w:p w14:paraId="41AEC5F6" w14:textId="77777777" w:rsidR="00504E87" w:rsidRDefault="00C45171"/>
    <w:p w14:paraId="68ED5205" w14:textId="77777777" w:rsidR="006D3FFB" w:rsidRDefault="006D3FFB"/>
    <w:p w14:paraId="737079FB" w14:textId="77777777" w:rsidR="00E71F83" w:rsidRDefault="00222631">
      <w:r>
        <w:t>Battling ropes training becomes very popular recently, many sports coach will select this exercise as part of the training program</w:t>
      </w:r>
      <w:r w:rsidR="005003A8">
        <w:t>.</w:t>
      </w:r>
      <w:r>
        <w:t xml:space="preserve"> The following training programs are commonly found in many of sports training sessions.</w:t>
      </w:r>
    </w:p>
    <w:p w14:paraId="3D048F2A" w14:textId="77777777" w:rsidR="00AE2B5F" w:rsidRDefault="00AE2B5F"/>
    <w:tbl>
      <w:tblPr>
        <w:tblStyle w:val="TableGrid"/>
        <w:tblW w:w="10788" w:type="dxa"/>
        <w:tblInd w:w="-1175" w:type="dxa"/>
        <w:tblLook w:val="04A0" w:firstRow="1" w:lastRow="0" w:firstColumn="1" w:lastColumn="0" w:noHBand="0" w:noVBand="1"/>
      </w:tblPr>
      <w:tblGrid>
        <w:gridCol w:w="1486"/>
        <w:gridCol w:w="3656"/>
        <w:gridCol w:w="2695"/>
        <w:gridCol w:w="2951"/>
      </w:tblGrid>
      <w:tr w:rsidR="00662993" w14:paraId="0BC1C577" w14:textId="77777777" w:rsidTr="00ED72BA">
        <w:tc>
          <w:tcPr>
            <w:tcW w:w="1486" w:type="dxa"/>
          </w:tcPr>
          <w:p w14:paraId="72F51732" w14:textId="77777777" w:rsidR="006828FD" w:rsidRDefault="006828FD" w:rsidP="00E33D80">
            <w:pPr>
              <w:jc w:val="center"/>
              <w:rPr>
                <w:lang w:eastAsia="zh-HK"/>
              </w:rPr>
            </w:pPr>
            <w:r>
              <w:rPr>
                <w:lang w:eastAsia="zh-HK"/>
              </w:rPr>
              <w:t>Program</w:t>
            </w:r>
          </w:p>
        </w:tc>
        <w:tc>
          <w:tcPr>
            <w:tcW w:w="3656" w:type="dxa"/>
          </w:tcPr>
          <w:p w14:paraId="3F87CA4E" w14:textId="77777777" w:rsidR="006828FD" w:rsidRDefault="006828FD" w:rsidP="00330226">
            <w:pPr>
              <w:jc w:val="center"/>
              <w:rPr>
                <w:lang w:eastAsia="zh-HK"/>
              </w:rPr>
            </w:pPr>
            <w:r>
              <w:rPr>
                <w:lang w:eastAsia="zh-HK"/>
              </w:rPr>
              <w:t>A</w:t>
            </w:r>
          </w:p>
        </w:tc>
        <w:tc>
          <w:tcPr>
            <w:tcW w:w="2695" w:type="dxa"/>
          </w:tcPr>
          <w:p w14:paraId="5768F6F7" w14:textId="77777777" w:rsidR="006828FD" w:rsidRDefault="006828FD" w:rsidP="00330226">
            <w:pPr>
              <w:jc w:val="center"/>
              <w:rPr>
                <w:lang w:eastAsia="zh-HK"/>
              </w:rPr>
            </w:pPr>
            <w:r>
              <w:rPr>
                <w:lang w:eastAsia="zh-HK"/>
              </w:rPr>
              <w:t>B</w:t>
            </w:r>
          </w:p>
        </w:tc>
        <w:tc>
          <w:tcPr>
            <w:tcW w:w="2951" w:type="dxa"/>
          </w:tcPr>
          <w:p w14:paraId="70D73965" w14:textId="77777777" w:rsidR="006828FD" w:rsidRDefault="006828FD" w:rsidP="00330226">
            <w:pPr>
              <w:jc w:val="center"/>
              <w:rPr>
                <w:lang w:eastAsia="zh-HK"/>
              </w:rPr>
            </w:pPr>
            <w:r>
              <w:rPr>
                <w:lang w:eastAsia="zh-HK"/>
              </w:rPr>
              <w:t>C</w:t>
            </w:r>
          </w:p>
        </w:tc>
      </w:tr>
      <w:tr w:rsidR="00E722E7" w14:paraId="457C385E" w14:textId="77777777" w:rsidTr="00ED72BA">
        <w:trPr>
          <w:trHeight w:val="1961"/>
        </w:trPr>
        <w:tc>
          <w:tcPr>
            <w:tcW w:w="1486" w:type="dxa"/>
          </w:tcPr>
          <w:p w14:paraId="6D4C8399" w14:textId="7D45897D" w:rsidR="00E722E7" w:rsidRDefault="00E722E7" w:rsidP="00E722E7">
            <w:pPr>
              <w:jc w:val="center"/>
              <w:rPr>
                <w:lang w:eastAsia="zh-HK"/>
              </w:rPr>
            </w:pPr>
            <w:r>
              <w:rPr>
                <w:lang w:eastAsia="zh-HK"/>
              </w:rPr>
              <w:t>Exercise</w:t>
            </w:r>
          </w:p>
        </w:tc>
        <w:tc>
          <w:tcPr>
            <w:tcW w:w="3656" w:type="dxa"/>
          </w:tcPr>
          <w:p w14:paraId="2B616850" w14:textId="080D1759" w:rsidR="00E722E7" w:rsidRDefault="00E722E7" w:rsidP="00E722E7">
            <w:pPr>
              <w:jc w:val="center"/>
              <w:rPr>
                <w:lang w:eastAsia="zh-HK"/>
              </w:rPr>
            </w:pPr>
            <w:r>
              <w:object w:dxaOrig="15285" w:dyaOrig="7680" w14:anchorId="0218A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86.25pt" o:ole="">
                  <v:imagedata r:id="rId6" o:title=""/>
                </v:shape>
                <o:OLEObject Type="Embed" ProgID="PBrush" ShapeID="_x0000_i1025" DrawAspect="Content" ObjectID="_1644232420" r:id="rId7"/>
              </w:object>
            </w:r>
          </w:p>
        </w:tc>
        <w:tc>
          <w:tcPr>
            <w:tcW w:w="2695" w:type="dxa"/>
          </w:tcPr>
          <w:p w14:paraId="52EB95E9" w14:textId="78BA4506" w:rsidR="00E722E7" w:rsidRPr="00AE182D" w:rsidRDefault="00E722E7" w:rsidP="00E722E7">
            <w:pPr>
              <w:jc w:val="center"/>
              <w:rPr>
                <w:noProof/>
              </w:rPr>
            </w:pPr>
            <w:r>
              <w:object w:dxaOrig="13845" w:dyaOrig="10380" w14:anchorId="79457584">
                <v:shape id="_x0000_i1026" type="#_x0000_t75" style="width:123.75pt;height:93.75pt" o:ole="">
                  <v:imagedata r:id="rId8" o:title=""/>
                </v:shape>
                <o:OLEObject Type="Embed" ProgID="PBrush" ShapeID="_x0000_i1026" DrawAspect="Content" ObjectID="_1644232421" r:id="rId9"/>
              </w:object>
            </w:r>
          </w:p>
        </w:tc>
        <w:tc>
          <w:tcPr>
            <w:tcW w:w="2951" w:type="dxa"/>
          </w:tcPr>
          <w:p w14:paraId="32E2E51C" w14:textId="2DF2ABB9" w:rsidR="00E722E7" w:rsidRPr="00AE182D" w:rsidRDefault="00E722E7" w:rsidP="00E722E7">
            <w:pPr>
              <w:jc w:val="center"/>
              <w:rPr>
                <w:noProof/>
              </w:rPr>
            </w:pPr>
            <w:r>
              <w:object w:dxaOrig="14025" w:dyaOrig="11100" w14:anchorId="460DA3EC">
                <v:shape id="_x0000_i1027" type="#_x0000_t75" style="width:136.5pt;height:108pt" o:ole="">
                  <v:imagedata r:id="rId10" o:title=""/>
                </v:shape>
                <o:OLEObject Type="Embed" ProgID="PBrush" ShapeID="_x0000_i1027" DrawAspect="Content" ObjectID="_1644232422" r:id="rId11"/>
              </w:object>
            </w:r>
          </w:p>
        </w:tc>
      </w:tr>
      <w:tr w:rsidR="00662993" w14:paraId="103DEBB6" w14:textId="77777777" w:rsidTr="00ED72BA">
        <w:tc>
          <w:tcPr>
            <w:tcW w:w="1486" w:type="dxa"/>
          </w:tcPr>
          <w:p w14:paraId="799F8A42" w14:textId="77777777" w:rsidR="006828FD" w:rsidRDefault="00AE182D" w:rsidP="00E33D80">
            <w:pPr>
              <w:jc w:val="center"/>
              <w:rPr>
                <w:lang w:eastAsia="zh-HK"/>
              </w:rPr>
            </w:pPr>
            <w:r>
              <w:rPr>
                <w:lang w:eastAsia="zh-HK"/>
              </w:rPr>
              <w:t>Duration</w:t>
            </w:r>
          </w:p>
        </w:tc>
        <w:tc>
          <w:tcPr>
            <w:tcW w:w="3656" w:type="dxa"/>
          </w:tcPr>
          <w:p w14:paraId="7887F731" w14:textId="77777777" w:rsidR="006828FD" w:rsidRDefault="00AE182D" w:rsidP="00330226">
            <w:pPr>
              <w:jc w:val="center"/>
              <w:rPr>
                <w:lang w:eastAsia="zh-HK"/>
              </w:rPr>
            </w:pPr>
            <w:r>
              <w:rPr>
                <w:lang w:eastAsia="zh-HK"/>
              </w:rPr>
              <w:t>20s</w:t>
            </w:r>
          </w:p>
        </w:tc>
        <w:tc>
          <w:tcPr>
            <w:tcW w:w="2695" w:type="dxa"/>
          </w:tcPr>
          <w:p w14:paraId="1322FE53" w14:textId="77777777" w:rsidR="006828FD" w:rsidRDefault="00662993" w:rsidP="00330226">
            <w:pPr>
              <w:jc w:val="center"/>
              <w:rPr>
                <w:lang w:eastAsia="zh-HK"/>
              </w:rPr>
            </w:pPr>
            <w:r>
              <w:rPr>
                <w:lang w:eastAsia="zh-HK"/>
              </w:rPr>
              <w:t>60s</w:t>
            </w:r>
          </w:p>
        </w:tc>
        <w:tc>
          <w:tcPr>
            <w:tcW w:w="2951" w:type="dxa"/>
          </w:tcPr>
          <w:p w14:paraId="408382CE" w14:textId="77777777" w:rsidR="006828FD" w:rsidRDefault="00662993" w:rsidP="00330226">
            <w:pPr>
              <w:jc w:val="center"/>
              <w:rPr>
                <w:lang w:eastAsia="zh-HK"/>
              </w:rPr>
            </w:pPr>
            <w:r>
              <w:rPr>
                <w:lang w:eastAsia="zh-HK"/>
              </w:rPr>
              <w:t>10s</w:t>
            </w:r>
          </w:p>
        </w:tc>
      </w:tr>
      <w:tr w:rsidR="00662993" w14:paraId="765C5D03" w14:textId="77777777" w:rsidTr="00ED72BA">
        <w:tc>
          <w:tcPr>
            <w:tcW w:w="1486" w:type="dxa"/>
          </w:tcPr>
          <w:p w14:paraId="3288548C" w14:textId="77777777" w:rsidR="006828FD" w:rsidRDefault="00662993" w:rsidP="00E33D80">
            <w:pPr>
              <w:jc w:val="center"/>
              <w:rPr>
                <w:lang w:eastAsia="zh-HK"/>
              </w:rPr>
            </w:pPr>
            <w:r>
              <w:rPr>
                <w:lang w:eastAsia="zh-HK"/>
              </w:rPr>
              <w:t>Rest time</w:t>
            </w:r>
            <w:r w:rsidR="00330226">
              <w:rPr>
                <w:lang w:eastAsia="zh-HK"/>
              </w:rPr>
              <w:t xml:space="preserve"> between reps</w:t>
            </w:r>
          </w:p>
        </w:tc>
        <w:tc>
          <w:tcPr>
            <w:tcW w:w="3656" w:type="dxa"/>
          </w:tcPr>
          <w:p w14:paraId="332057E0" w14:textId="77777777" w:rsidR="006828FD" w:rsidRDefault="00662993" w:rsidP="00330226">
            <w:pPr>
              <w:jc w:val="center"/>
              <w:rPr>
                <w:lang w:eastAsia="zh-HK"/>
              </w:rPr>
            </w:pPr>
            <w:r>
              <w:rPr>
                <w:lang w:eastAsia="zh-HK"/>
              </w:rPr>
              <w:t>20s</w:t>
            </w:r>
          </w:p>
        </w:tc>
        <w:tc>
          <w:tcPr>
            <w:tcW w:w="2695" w:type="dxa"/>
          </w:tcPr>
          <w:p w14:paraId="7AD7FE1E" w14:textId="77777777" w:rsidR="006828FD" w:rsidRDefault="00330226" w:rsidP="00330226">
            <w:pPr>
              <w:jc w:val="center"/>
              <w:rPr>
                <w:lang w:eastAsia="zh-HK"/>
              </w:rPr>
            </w:pPr>
            <w:r>
              <w:rPr>
                <w:lang w:eastAsia="zh-HK"/>
              </w:rPr>
              <w:t>120s</w:t>
            </w:r>
          </w:p>
        </w:tc>
        <w:tc>
          <w:tcPr>
            <w:tcW w:w="2951" w:type="dxa"/>
          </w:tcPr>
          <w:p w14:paraId="4B3CCB9F" w14:textId="77777777" w:rsidR="006828FD" w:rsidRDefault="001B41CC" w:rsidP="00330226">
            <w:pPr>
              <w:jc w:val="center"/>
              <w:rPr>
                <w:lang w:eastAsia="zh-HK"/>
              </w:rPr>
            </w:pPr>
            <w:r>
              <w:rPr>
                <w:lang w:eastAsia="zh-HK"/>
              </w:rPr>
              <w:t>60</w:t>
            </w:r>
            <w:r w:rsidR="00330226">
              <w:rPr>
                <w:lang w:eastAsia="zh-HK"/>
              </w:rPr>
              <w:t>s</w:t>
            </w:r>
          </w:p>
        </w:tc>
      </w:tr>
      <w:tr w:rsidR="00662993" w14:paraId="6EE19B2E" w14:textId="77777777" w:rsidTr="00ED72BA">
        <w:tc>
          <w:tcPr>
            <w:tcW w:w="1486" w:type="dxa"/>
          </w:tcPr>
          <w:p w14:paraId="50693C84" w14:textId="77777777" w:rsidR="006828FD" w:rsidRDefault="00330226" w:rsidP="00E33D80">
            <w:pPr>
              <w:jc w:val="center"/>
              <w:rPr>
                <w:lang w:eastAsia="zh-HK"/>
              </w:rPr>
            </w:pPr>
            <w:r>
              <w:rPr>
                <w:lang w:eastAsia="zh-HK"/>
              </w:rPr>
              <w:t>Repetition</w:t>
            </w:r>
          </w:p>
        </w:tc>
        <w:tc>
          <w:tcPr>
            <w:tcW w:w="3656" w:type="dxa"/>
          </w:tcPr>
          <w:p w14:paraId="70437AAD" w14:textId="77777777" w:rsidR="006828FD" w:rsidRDefault="00330226" w:rsidP="00330226">
            <w:pPr>
              <w:jc w:val="center"/>
              <w:rPr>
                <w:lang w:eastAsia="zh-HK"/>
              </w:rPr>
            </w:pPr>
            <w:r>
              <w:rPr>
                <w:lang w:eastAsia="zh-HK"/>
              </w:rPr>
              <w:t>10</w:t>
            </w:r>
          </w:p>
        </w:tc>
        <w:tc>
          <w:tcPr>
            <w:tcW w:w="2695" w:type="dxa"/>
          </w:tcPr>
          <w:p w14:paraId="67C6402C" w14:textId="77777777" w:rsidR="006828FD" w:rsidRDefault="00330226" w:rsidP="00330226">
            <w:pPr>
              <w:jc w:val="center"/>
              <w:rPr>
                <w:lang w:eastAsia="zh-HK"/>
              </w:rPr>
            </w:pPr>
            <w:r>
              <w:rPr>
                <w:lang w:eastAsia="zh-HK"/>
              </w:rPr>
              <w:t>8</w:t>
            </w:r>
          </w:p>
        </w:tc>
        <w:tc>
          <w:tcPr>
            <w:tcW w:w="2951" w:type="dxa"/>
          </w:tcPr>
          <w:p w14:paraId="3B98C59B" w14:textId="77777777" w:rsidR="006828FD" w:rsidRDefault="00330226" w:rsidP="00AA6C42">
            <w:pPr>
              <w:jc w:val="center"/>
              <w:rPr>
                <w:lang w:eastAsia="zh-HK"/>
              </w:rPr>
            </w:pPr>
            <w:r>
              <w:rPr>
                <w:lang w:eastAsia="zh-HK"/>
              </w:rPr>
              <w:t>3</w:t>
            </w:r>
          </w:p>
        </w:tc>
      </w:tr>
    </w:tbl>
    <w:p w14:paraId="7FA4EBA6" w14:textId="77777777" w:rsidR="00AE2B5F" w:rsidRDefault="00AE2B5F">
      <w:pPr>
        <w:rPr>
          <w:lang w:eastAsia="zh-HK"/>
        </w:rPr>
      </w:pPr>
    </w:p>
    <w:p w14:paraId="74F1498B" w14:textId="77777777" w:rsidR="00E71F83" w:rsidRDefault="00E71F83">
      <w:r>
        <w:rPr>
          <w:rFonts w:hint="eastAsia"/>
        </w:rPr>
        <w:t>Question 1:</w:t>
      </w:r>
    </w:p>
    <w:p w14:paraId="679F5EA4" w14:textId="77777777" w:rsidR="00E71F83" w:rsidRDefault="00220B76">
      <w:r>
        <w:rPr>
          <w:lang w:eastAsia="zh-HK"/>
        </w:rPr>
        <w:t>State</w:t>
      </w:r>
      <w:r w:rsidR="00FB7667">
        <w:rPr>
          <w:lang w:eastAsia="zh-HK"/>
        </w:rPr>
        <w:t xml:space="preserve"> the target </w:t>
      </w:r>
      <w:r w:rsidR="00AE2B5F">
        <w:rPr>
          <w:lang w:eastAsia="zh-HK"/>
        </w:rPr>
        <w:t xml:space="preserve">energy system </w:t>
      </w:r>
      <w:r w:rsidR="00FB7667">
        <w:rPr>
          <w:lang w:eastAsia="zh-HK"/>
        </w:rPr>
        <w:t>in Program B going for?</w:t>
      </w:r>
      <w:r w:rsidR="0017733E">
        <w:rPr>
          <w:lang w:eastAsia="zh-HK"/>
        </w:rPr>
        <w:t xml:space="preserve"> </w:t>
      </w:r>
      <w:r w:rsidR="00AE2B5F">
        <w:rPr>
          <w:lang w:eastAsia="zh-HK"/>
        </w:rPr>
        <w:t xml:space="preserve"> </w:t>
      </w:r>
    </w:p>
    <w:p w14:paraId="67FEB13D" w14:textId="77777777" w:rsidR="00E71F83" w:rsidRDefault="00E71F83"/>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296"/>
      </w:tblGrid>
      <w:tr w:rsidR="005003A8" w14:paraId="74D9EB5E" w14:textId="77777777" w:rsidTr="005003A8">
        <w:tc>
          <w:tcPr>
            <w:tcW w:w="8296" w:type="dxa"/>
          </w:tcPr>
          <w:p w14:paraId="30E24E13" w14:textId="77777777" w:rsidR="005003A8" w:rsidRPr="001C4A4A" w:rsidRDefault="00FB7667" w:rsidP="003A346B">
            <w:pPr>
              <w:rPr>
                <w:color w:val="FF0000"/>
              </w:rPr>
            </w:pPr>
            <w:r>
              <w:rPr>
                <w:color w:val="FF0000"/>
              </w:rPr>
              <w:t>Anaerobic glycolysis system</w:t>
            </w:r>
          </w:p>
        </w:tc>
      </w:tr>
      <w:tr w:rsidR="004D36BE" w14:paraId="6D698B10" w14:textId="77777777" w:rsidTr="005003A8">
        <w:tc>
          <w:tcPr>
            <w:tcW w:w="8296" w:type="dxa"/>
          </w:tcPr>
          <w:p w14:paraId="67276564" w14:textId="77777777" w:rsidR="004D36BE" w:rsidRPr="001C4A4A" w:rsidRDefault="004D36BE" w:rsidP="003A346B">
            <w:pPr>
              <w:rPr>
                <w:color w:val="FF0000"/>
              </w:rPr>
            </w:pPr>
          </w:p>
        </w:tc>
      </w:tr>
    </w:tbl>
    <w:p w14:paraId="0508C792" w14:textId="77777777" w:rsidR="005003A8" w:rsidRDefault="005003A8"/>
    <w:p w14:paraId="3CDCEF1A" w14:textId="77777777" w:rsidR="00CA3C18" w:rsidRDefault="00CA3C18" w:rsidP="00CA3C18">
      <w:r>
        <w:rPr>
          <w:rFonts w:hint="eastAsia"/>
        </w:rPr>
        <w:t xml:space="preserve">Question </w:t>
      </w:r>
      <w:r>
        <w:t>2</w:t>
      </w:r>
      <w:r>
        <w:rPr>
          <w:rFonts w:hint="eastAsia"/>
        </w:rPr>
        <w:t>:</w:t>
      </w:r>
    </w:p>
    <w:p w14:paraId="02CD81BB" w14:textId="77777777" w:rsidR="00CA3C18" w:rsidRDefault="00FB7667" w:rsidP="00CA3C18">
      <w:r>
        <w:rPr>
          <w:lang w:eastAsia="zh-HK"/>
        </w:rPr>
        <w:t>A tennis coach would select Program A in a tennis training session for strength the power of forehand and backhand stroke, please state which energy system does it target for and which one training component should be revised, how</w:t>
      </w:r>
      <w:r w:rsidR="00A539D8">
        <w:rPr>
          <w:lang w:eastAsia="zh-HK"/>
        </w:rPr>
        <w:t>?</w:t>
      </w:r>
    </w:p>
    <w:p w14:paraId="20F688C6" w14:textId="77777777" w:rsidR="00CA3C18" w:rsidRDefault="00CA3C18" w:rsidP="00CA3C18"/>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296"/>
      </w:tblGrid>
      <w:tr w:rsidR="00CA3C18" w14:paraId="23C3F938" w14:textId="77777777" w:rsidTr="00C65F07">
        <w:tc>
          <w:tcPr>
            <w:tcW w:w="8296" w:type="dxa"/>
          </w:tcPr>
          <w:p w14:paraId="2CE9E35C" w14:textId="77777777" w:rsidR="00CA3C18" w:rsidRPr="001C4A4A" w:rsidRDefault="00A539D8" w:rsidP="00F90052">
            <w:pPr>
              <w:rPr>
                <w:color w:val="FF0000"/>
              </w:rPr>
            </w:pPr>
            <w:r>
              <w:rPr>
                <w:color w:val="FF0000"/>
              </w:rPr>
              <w:t>ATP-PC system</w:t>
            </w:r>
          </w:p>
        </w:tc>
      </w:tr>
      <w:tr w:rsidR="00CA3C18" w14:paraId="21E138B3" w14:textId="77777777" w:rsidTr="00C65F07">
        <w:tc>
          <w:tcPr>
            <w:tcW w:w="8296" w:type="dxa"/>
          </w:tcPr>
          <w:p w14:paraId="303CA70C" w14:textId="77777777" w:rsidR="00CA3C18" w:rsidRPr="001C4A4A" w:rsidRDefault="00FB7667" w:rsidP="00FB7667">
            <w:pPr>
              <w:rPr>
                <w:color w:val="FF0000"/>
              </w:rPr>
            </w:pPr>
            <w:r>
              <w:rPr>
                <w:color w:val="FF0000"/>
              </w:rPr>
              <w:t>Rest time between reps. The w</w:t>
            </w:r>
            <w:r w:rsidR="00A539D8">
              <w:rPr>
                <w:color w:val="FF0000"/>
              </w:rPr>
              <w:t xml:space="preserve">ork : rest ratio </w:t>
            </w:r>
            <w:r>
              <w:rPr>
                <w:color w:val="FF0000"/>
              </w:rPr>
              <w:t xml:space="preserve">should be </w:t>
            </w:r>
            <w:r w:rsidR="00A539D8">
              <w:rPr>
                <w:color w:val="FF0000"/>
              </w:rPr>
              <w:t>1:3 or above</w:t>
            </w:r>
            <w:r>
              <w:rPr>
                <w:color w:val="FF0000"/>
              </w:rPr>
              <w:t xml:space="preserve"> and so 20s should increase to 60s or above.</w:t>
            </w:r>
          </w:p>
        </w:tc>
      </w:tr>
      <w:tr w:rsidR="00CA3C18" w14:paraId="00CBB2AD" w14:textId="77777777" w:rsidTr="00C65F07">
        <w:tc>
          <w:tcPr>
            <w:tcW w:w="8296" w:type="dxa"/>
          </w:tcPr>
          <w:p w14:paraId="5848ED7D" w14:textId="77777777" w:rsidR="00CA3C18" w:rsidRPr="001C4A4A" w:rsidRDefault="00CA3C18" w:rsidP="00F90052">
            <w:pPr>
              <w:rPr>
                <w:color w:val="FF0000"/>
              </w:rPr>
            </w:pPr>
          </w:p>
        </w:tc>
      </w:tr>
    </w:tbl>
    <w:p w14:paraId="2192374B" w14:textId="7D05690A" w:rsidR="00E71F83" w:rsidRDefault="00E71F83"/>
    <w:p w14:paraId="016004AE" w14:textId="398E6CA7" w:rsidR="00A539D8" w:rsidRDefault="00A539D8" w:rsidP="00A539D8">
      <w:bookmarkStart w:id="0" w:name="_GoBack"/>
      <w:bookmarkEnd w:id="0"/>
      <w:r>
        <w:rPr>
          <w:rFonts w:hint="eastAsia"/>
        </w:rPr>
        <w:lastRenderedPageBreak/>
        <w:t xml:space="preserve">Question </w:t>
      </w:r>
      <w:r>
        <w:t>3</w:t>
      </w:r>
      <w:r w:rsidR="00D243D4">
        <w:t>a</w:t>
      </w:r>
      <w:r>
        <w:rPr>
          <w:rFonts w:hint="eastAsia"/>
        </w:rPr>
        <w:t>:</w:t>
      </w:r>
    </w:p>
    <w:p w14:paraId="5BA02A50" w14:textId="77777777" w:rsidR="00A539D8" w:rsidRDefault="008F704B" w:rsidP="00A539D8">
      <w:r>
        <w:rPr>
          <w:lang w:eastAsia="zh-HK"/>
        </w:rPr>
        <w:t xml:space="preserve">Explain why the </w:t>
      </w:r>
      <w:r w:rsidR="001B41CC">
        <w:rPr>
          <w:lang w:eastAsia="zh-HK"/>
        </w:rPr>
        <w:t>boxing coach select</w:t>
      </w:r>
      <w:r>
        <w:rPr>
          <w:lang w:eastAsia="zh-HK"/>
        </w:rPr>
        <w:t>ed</w:t>
      </w:r>
      <w:r w:rsidR="001B41CC">
        <w:rPr>
          <w:lang w:eastAsia="zh-HK"/>
        </w:rPr>
        <w:t xml:space="preserve"> Program C for the strengthening of upper cut technique in boxing exercise</w:t>
      </w:r>
      <w:r>
        <w:rPr>
          <w:lang w:eastAsia="zh-HK"/>
        </w:rPr>
        <w:t xml:space="preserve"> using specificity</w:t>
      </w:r>
      <w:r w:rsidR="001B41CC">
        <w:rPr>
          <w:lang w:eastAsia="zh-HK"/>
        </w:rPr>
        <w:t xml:space="preserve"> principle of training</w:t>
      </w:r>
      <w:r>
        <w:rPr>
          <w:lang w:eastAsia="zh-HK"/>
        </w:rPr>
        <w:t>.</w:t>
      </w:r>
    </w:p>
    <w:p w14:paraId="2A842FDF" w14:textId="77777777" w:rsidR="00A539D8" w:rsidRDefault="00A539D8" w:rsidP="00A539D8"/>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296"/>
      </w:tblGrid>
      <w:tr w:rsidR="00A539D8" w14:paraId="5E4EA8E1" w14:textId="77777777" w:rsidTr="00C65F07">
        <w:tc>
          <w:tcPr>
            <w:tcW w:w="8296" w:type="dxa"/>
          </w:tcPr>
          <w:p w14:paraId="2C2D3B74" w14:textId="77777777" w:rsidR="00A539D8" w:rsidRPr="001C4A4A" w:rsidRDefault="008F704B" w:rsidP="00C65F07">
            <w:pPr>
              <w:rPr>
                <w:color w:val="FF0000"/>
              </w:rPr>
            </w:pPr>
            <w:r>
              <w:rPr>
                <w:color w:val="FF0000"/>
              </w:rPr>
              <w:t xml:space="preserve">Specificity - </w:t>
            </w:r>
            <w:r w:rsidRPr="008F704B">
              <w:rPr>
                <w:color w:val="FF0000"/>
              </w:rPr>
              <w:t>The muscle groups utilised, fibre type, actions performed, environmental conditions and duration should all be taken into consideration.</w:t>
            </w:r>
          </w:p>
        </w:tc>
      </w:tr>
      <w:tr w:rsidR="00A539D8" w14:paraId="5E658602" w14:textId="77777777" w:rsidTr="00C65F07">
        <w:tc>
          <w:tcPr>
            <w:tcW w:w="8296" w:type="dxa"/>
          </w:tcPr>
          <w:p w14:paraId="0AB1B47B" w14:textId="77777777" w:rsidR="00A539D8" w:rsidRPr="001C4A4A" w:rsidRDefault="008F704B" w:rsidP="00A539D8">
            <w:pPr>
              <w:rPr>
                <w:color w:val="FF0000"/>
              </w:rPr>
            </w:pPr>
            <w:r>
              <w:rPr>
                <w:color w:val="FF0000"/>
              </w:rPr>
              <w:t>The movement in Program C is very similar to upper cut in boxing exercise. Similar muscle group used, muscle fibre recruited, movement action.</w:t>
            </w:r>
          </w:p>
        </w:tc>
      </w:tr>
      <w:tr w:rsidR="00A539D8" w14:paraId="70A15448" w14:textId="77777777" w:rsidTr="00C65F07">
        <w:tc>
          <w:tcPr>
            <w:tcW w:w="8296" w:type="dxa"/>
          </w:tcPr>
          <w:p w14:paraId="77D2E4D2" w14:textId="77777777" w:rsidR="00A539D8" w:rsidRPr="001C4A4A" w:rsidRDefault="00A539D8" w:rsidP="00C65F07">
            <w:pPr>
              <w:rPr>
                <w:color w:val="FF0000"/>
              </w:rPr>
            </w:pPr>
          </w:p>
        </w:tc>
      </w:tr>
    </w:tbl>
    <w:p w14:paraId="782B4211" w14:textId="77777777" w:rsidR="00A539D8" w:rsidRDefault="00A539D8"/>
    <w:p w14:paraId="2E928661" w14:textId="77777777" w:rsidR="00D243D4" w:rsidRDefault="00D243D4" w:rsidP="00D243D4">
      <w:r>
        <w:rPr>
          <w:rFonts w:hint="eastAsia"/>
        </w:rPr>
        <w:t xml:space="preserve">Question </w:t>
      </w:r>
      <w:r>
        <w:t>3b</w:t>
      </w:r>
      <w:r>
        <w:rPr>
          <w:rFonts w:hint="eastAsia"/>
        </w:rPr>
        <w:t>:</w:t>
      </w:r>
    </w:p>
    <w:p w14:paraId="463A08FC" w14:textId="77777777" w:rsidR="00D243D4" w:rsidRDefault="00D243D4" w:rsidP="00D243D4">
      <w:r>
        <w:rPr>
          <w:lang w:eastAsia="zh-HK"/>
        </w:rPr>
        <w:t>According to the overload principle of training, which component in Program C should be revised and how?</w:t>
      </w:r>
    </w:p>
    <w:p w14:paraId="3B778BE8" w14:textId="77777777" w:rsidR="00D243D4" w:rsidRDefault="00D243D4" w:rsidP="00D243D4"/>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296"/>
      </w:tblGrid>
      <w:tr w:rsidR="00D243D4" w14:paraId="31F15B18" w14:textId="77777777" w:rsidTr="00C65F07">
        <w:tc>
          <w:tcPr>
            <w:tcW w:w="8296" w:type="dxa"/>
          </w:tcPr>
          <w:p w14:paraId="743F0D62" w14:textId="77777777" w:rsidR="00D243D4" w:rsidRPr="001C4A4A" w:rsidRDefault="00D243D4" w:rsidP="00D243D4">
            <w:pPr>
              <w:rPr>
                <w:color w:val="FF0000"/>
              </w:rPr>
            </w:pPr>
            <w:r>
              <w:rPr>
                <w:color w:val="FF0000"/>
              </w:rPr>
              <w:t>Should increase the number of repetition</w:t>
            </w:r>
            <w:r w:rsidR="00AA0932">
              <w:rPr>
                <w:color w:val="FF0000"/>
              </w:rPr>
              <w:t>s</w:t>
            </w:r>
            <w:r>
              <w:rPr>
                <w:color w:val="FF0000"/>
              </w:rPr>
              <w:t>.</w:t>
            </w:r>
          </w:p>
        </w:tc>
      </w:tr>
      <w:tr w:rsidR="00D243D4" w14:paraId="2A1C3AA0" w14:textId="77777777" w:rsidTr="00C65F07">
        <w:tc>
          <w:tcPr>
            <w:tcW w:w="8296" w:type="dxa"/>
          </w:tcPr>
          <w:p w14:paraId="1340702D" w14:textId="77777777" w:rsidR="00D243D4" w:rsidRPr="001C4A4A" w:rsidRDefault="00D243D4" w:rsidP="00C65F07">
            <w:pPr>
              <w:rPr>
                <w:color w:val="FF0000"/>
              </w:rPr>
            </w:pPr>
          </w:p>
        </w:tc>
      </w:tr>
      <w:tr w:rsidR="00D243D4" w14:paraId="1B5BCC5B" w14:textId="77777777" w:rsidTr="00C65F07">
        <w:tc>
          <w:tcPr>
            <w:tcW w:w="8296" w:type="dxa"/>
          </w:tcPr>
          <w:p w14:paraId="1801E285" w14:textId="77777777" w:rsidR="00D243D4" w:rsidRPr="001C4A4A" w:rsidRDefault="00D243D4" w:rsidP="00C65F07">
            <w:pPr>
              <w:rPr>
                <w:color w:val="FF0000"/>
              </w:rPr>
            </w:pPr>
          </w:p>
        </w:tc>
      </w:tr>
    </w:tbl>
    <w:p w14:paraId="2BBB6FD7" w14:textId="77777777" w:rsidR="00D243D4" w:rsidRDefault="00D243D4"/>
    <w:p w14:paraId="50BE4819" w14:textId="77777777" w:rsidR="00A539D8" w:rsidRDefault="00A539D8"/>
    <w:p w14:paraId="2EE0BB61" w14:textId="77777777" w:rsidR="00E71F83" w:rsidRDefault="00E71F83">
      <w:pPr>
        <w:rPr>
          <w:lang w:eastAsia="zh-HK"/>
        </w:rPr>
      </w:pPr>
      <w:r>
        <w:rPr>
          <w:rFonts w:hint="eastAsia"/>
        </w:rPr>
        <w:t>References:</w:t>
      </w:r>
    </w:p>
    <w:p w14:paraId="7E8138F9" w14:textId="77777777" w:rsidR="001C4A4A" w:rsidRDefault="001C4A4A" w:rsidP="001C4A4A">
      <w:pPr>
        <w:snapToGrid w:val="0"/>
        <w:spacing w:beforeLines="50" w:before="180" w:line="360" w:lineRule="auto"/>
        <w:ind w:left="539" w:hanging="539"/>
        <w:rPr>
          <w:lang w:val="en-HK"/>
        </w:rPr>
      </w:pPr>
      <w:r w:rsidRPr="005C4B91">
        <w:rPr>
          <w:lang w:val="en-HK"/>
        </w:rPr>
        <w:t xml:space="preserve">McArdle, W.D., Katch, F.I., &amp; Katch, V.L. (2000). Essentials of exercise physiology (2nd ed.). Philadelphia: Lippincott Williams &amp; Wilkins. </w:t>
      </w:r>
    </w:p>
    <w:p w14:paraId="3E73A643" w14:textId="77777777" w:rsidR="001C4A4A" w:rsidRPr="005C4B91" w:rsidRDefault="001C4A4A" w:rsidP="001C4A4A">
      <w:pPr>
        <w:snapToGrid w:val="0"/>
        <w:spacing w:beforeLines="50" w:before="180" w:line="360" w:lineRule="auto"/>
        <w:ind w:left="539" w:hanging="539"/>
        <w:rPr>
          <w:lang w:val="en-HK"/>
        </w:rPr>
      </w:pPr>
      <w:r w:rsidRPr="005C4B91">
        <w:rPr>
          <w:lang w:val="en-HK"/>
        </w:rPr>
        <w:t>Åstrand, P.O., et al. (2003). Textbook of work physiology: Physiological bases of exercise. Champaign, IL: Human Kinetics</w:t>
      </w:r>
    </w:p>
    <w:p w14:paraId="75BE3147" w14:textId="77777777" w:rsidR="00D243D4" w:rsidRPr="005C4B91" w:rsidRDefault="00D243D4" w:rsidP="00D243D4">
      <w:pPr>
        <w:snapToGrid w:val="0"/>
        <w:spacing w:beforeLines="50" w:before="180" w:line="360" w:lineRule="auto"/>
        <w:ind w:left="539" w:hanging="539"/>
        <w:rPr>
          <w:lang w:val="en-HK"/>
        </w:rPr>
      </w:pPr>
      <w:r w:rsidRPr="005C4B91">
        <w:rPr>
          <w:lang w:val="en-HK"/>
        </w:rPr>
        <w:t xml:space="preserve">Earle, R., &amp; Baechle, T. (2003). NSCA’s essentials of personal training. Champaign,   </w:t>
      </w:r>
      <w:r w:rsidRPr="005C4B91">
        <w:rPr>
          <w:lang w:val="en-HK"/>
        </w:rPr>
        <w:cr/>
        <w:t>urpose;eplans are implemented; IL: Human Kinetics.</w:t>
      </w:r>
    </w:p>
    <w:p w14:paraId="1C7561F0" w14:textId="77777777" w:rsidR="00630A71" w:rsidRDefault="00630A71"/>
    <w:sectPr w:rsidR="00630A7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E839C" w14:textId="77777777" w:rsidR="00BF7EC9" w:rsidRDefault="00BF7EC9" w:rsidP="00EA3C82">
      <w:r>
        <w:separator/>
      </w:r>
    </w:p>
  </w:endnote>
  <w:endnote w:type="continuationSeparator" w:id="0">
    <w:p w14:paraId="765BAF1E" w14:textId="77777777" w:rsidR="00BF7EC9" w:rsidRDefault="00BF7EC9" w:rsidP="00EA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AF274" w14:textId="77777777" w:rsidR="00BF7EC9" w:rsidRDefault="00BF7EC9" w:rsidP="00EA3C82">
      <w:r>
        <w:separator/>
      </w:r>
    </w:p>
  </w:footnote>
  <w:footnote w:type="continuationSeparator" w:id="0">
    <w:p w14:paraId="167423CF" w14:textId="77777777" w:rsidR="00BF7EC9" w:rsidRDefault="00BF7EC9" w:rsidP="00EA3C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FFB"/>
    <w:rsid w:val="000108C5"/>
    <w:rsid w:val="00095561"/>
    <w:rsid w:val="000B642A"/>
    <w:rsid w:val="000D35A9"/>
    <w:rsid w:val="001609D4"/>
    <w:rsid w:val="0017733E"/>
    <w:rsid w:val="001B41CC"/>
    <w:rsid w:val="001C4A4A"/>
    <w:rsid w:val="00220B76"/>
    <w:rsid w:val="00222631"/>
    <w:rsid w:val="00227B92"/>
    <w:rsid w:val="002508EF"/>
    <w:rsid w:val="00286B31"/>
    <w:rsid w:val="00330226"/>
    <w:rsid w:val="003445E5"/>
    <w:rsid w:val="003746AE"/>
    <w:rsid w:val="003A346B"/>
    <w:rsid w:val="003D157B"/>
    <w:rsid w:val="003F378A"/>
    <w:rsid w:val="003F45E4"/>
    <w:rsid w:val="004D36BE"/>
    <w:rsid w:val="005003A8"/>
    <w:rsid w:val="00593516"/>
    <w:rsid w:val="005A0B0B"/>
    <w:rsid w:val="00630A71"/>
    <w:rsid w:val="00662846"/>
    <w:rsid w:val="00662993"/>
    <w:rsid w:val="006828FD"/>
    <w:rsid w:val="006D3FFB"/>
    <w:rsid w:val="006D40C0"/>
    <w:rsid w:val="006F217D"/>
    <w:rsid w:val="00724F22"/>
    <w:rsid w:val="00740E33"/>
    <w:rsid w:val="008471C7"/>
    <w:rsid w:val="008F704B"/>
    <w:rsid w:val="00931979"/>
    <w:rsid w:val="009615BA"/>
    <w:rsid w:val="00994015"/>
    <w:rsid w:val="00A06FA2"/>
    <w:rsid w:val="00A12B32"/>
    <w:rsid w:val="00A539D8"/>
    <w:rsid w:val="00AA0932"/>
    <w:rsid w:val="00AA6C42"/>
    <w:rsid w:val="00AE182D"/>
    <w:rsid w:val="00AE2B5F"/>
    <w:rsid w:val="00B417CD"/>
    <w:rsid w:val="00BF7EC9"/>
    <w:rsid w:val="00C4448E"/>
    <w:rsid w:val="00C45171"/>
    <w:rsid w:val="00CA3C18"/>
    <w:rsid w:val="00D243D4"/>
    <w:rsid w:val="00D33E49"/>
    <w:rsid w:val="00D96B2E"/>
    <w:rsid w:val="00DB1C3A"/>
    <w:rsid w:val="00DD33AA"/>
    <w:rsid w:val="00E038A7"/>
    <w:rsid w:val="00E2076B"/>
    <w:rsid w:val="00E33D80"/>
    <w:rsid w:val="00E71F83"/>
    <w:rsid w:val="00E722E7"/>
    <w:rsid w:val="00EA3C82"/>
    <w:rsid w:val="00ED72BA"/>
    <w:rsid w:val="00F90052"/>
    <w:rsid w:val="00FB76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29C6E5"/>
  <w15:docId w15:val="{106D0E1E-2389-46A8-A476-2F6D8EE9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FFB"/>
    <w:pPr>
      <w:widowControl w:val="0"/>
    </w:pPr>
    <w:rPr>
      <w:rFonts w:ascii="Times New Roman" w:eastAsia="PMingLiU"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35A9"/>
    <w:rPr>
      <w:color w:val="0000FF" w:themeColor="hyperlink"/>
      <w:u w:val="single"/>
    </w:rPr>
  </w:style>
  <w:style w:type="character" w:styleId="FollowedHyperlink">
    <w:name w:val="FollowedHyperlink"/>
    <w:basedOn w:val="DefaultParagraphFont"/>
    <w:uiPriority w:val="99"/>
    <w:semiHidden/>
    <w:unhideWhenUsed/>
    <w:rsid w:val="005A0B0B"/>
    <w:rPr>
      <w:color w:val="800080" w:themeColor="followedHyperlink"/>
      <w:u w:val="single"/>
    </w:rPr>
  </w:style>
  <w:style w:type="paragraph" w:styleId="Header">
    <w:name w:val="header"/>
    <w:basedOn w:val="Normal"/>
    <w:link w:val="HeaderChar"/>
    <w:uiPriority w:val="99"/>
    <w:unhideWhenUsed/>
    <w:rsid w:val="00EA3C8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EA3C82"/>
    <w:rPr>
      <w:rFonts w:ascii="Times New Roman" w:eastAsia="PMingLiU" w:hAnsi="Times New Roman" w:cs="Times New Roman"/>
      <w:sz w:val="20"/>
      <w:szCs w:val="20"/>
    </w:rPr>
  </w:style>
  <w:style w:type="paragraph" w:styleId="Footer">
    <w:name w:val="footer"/>
    <w:basedOn w:val="Normal"/>
    <w:link w:val="FooterChar"/>
    <w:uiPriority w:val="99"/>
    <w:unhideWhenUsed/>
    <w:rsid w:val="00EA3C8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A3C82"/>
    <w:rPr>
      <w:rFonts w:ascii="Times New Roman" w:eastAsia="PMingLiU" w:hAnsi="Times New Roman" w:cs="Times New Roman"/>
      <w:sz w:val="20"/>
      <w:szCs w:val="20"/>
    </w:rPr>
  </w:style>
  <w:style w:type="table" w:styleId="TableGrid">
    <w:name w:val="Table Grid"/>
    <w:basedOn w:val="TableNormal"/>
    <w:uiPriority w:val="59"/>
    <w:rsid w:val="00500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字元 字元 字元 字元 字元 字元 字元 字元 字元 字元 字元 字元 字元 字元 字元 字元 字元 字元 字元 字元 字元 字元 字元 字元 字元 字元 字元 字元 字元 字元 字元 字元 字元 字元 字元 字元 字元"/>
    <w:basedOn w:val="Normal"/>
    <w:rsid w:val="001C4A4A"/>
    <w:pPr>
      <w:widowControl/>
      <w:spacing w:after="20"/>
    </w:pPr>
    <w:rPr>
      <w:rFonts w:eastAsia="Times New Roman"/>
      <w:kern w:val="0"/>
      <w:sz w:val="20"/>
      <w:szCs w:val="20"/>
      <w:lang w:bidi="he-IL"/>
    </w:rPr>
  </w:style>
  <w:style w:type="paragraph" w:customStyle="1" w:styleId="Char0">
    <w:name w:val="Char 字元 字元 字元 字元 字元 字元 字元 字元 字元 字元 字元 字元 字元 字元 字元 字元 字元 字元 字元 字元 字元 字元 字元 字元 字元 字元 字元 字元 字元 字元 字元 字元 字元 字元 字元 字元 字元"/>
    <w:basedOn w:val="Normal"/>
    <w:rsid w:val="00D243D4"/>
    <w:pPr>
      <w:widowControl/>
      <w:spacing w:after="20"/>
    </w:pPr>
    <w:rPr>
      <w:rFonts w:eastAsia="Times New Roman"/>
      <w:kern w:val="0"/>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04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 Chi-kong</dc:creator>
  <cp:lastModifiedBy>WONG TSZ SING</cp:lastModifiedBy>
  <cp:revision>20</cp:revision>
  <dcterms:created xsi:type="dcterms:W3CDTF">2020-02-18T06:58:00Z</dcterms:created>
  <dcterms:modified xsi:type="dcterms:W3CDTF">2020-02-26T06:27:00Z</dcterms:modified>
</cp:coreProperties>
</file>